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86" w:rsidRDefault="00BB1786" w:rsidP="00BB178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1786" w:rsidRPr="00BB1786" w:rsidRDefault="00BB1786" w:rsidP="00BB1786">
      <w:pPr>
        <w:spacing w:after="0" w:line="255" w:lineRule="atLeast"/>
        <w:jc w:val="center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об объёме образовательной деятельности</w:t>
      </w:r>
    </w:p>
    <w:p w:rsidR="006309EE" w:rsidRPr="00ED14FC" w:rsidRDefault="006309EE" w:rsidP="006309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276" w:rsidRDefault="006309EE" w:rsidP="006309EE">
      <w:pPr>
        <w:spacing w:after="0"/>
        <w:rPr>
          <w:rFonts w:ascii="Times New Roman" w:hAnsi="Times New Roman"/>
          <w:sz w:val="28"/>
          <w:szCs w:val="28"/>
        </w:rPr>
      </w:pPr>
      <w:r w:rsidRPr="00932952">
        <w:rPr>
          <w:rFonts w:ascii="Times New Roman" w:hAnsi="Times New Roman"/>
          <w:sz w:val="28"/>
          <w:szCs w:val="28"/>
        </w:rPr>
        <w:t xml:space="preserve">Образовательная </w:t>
      </w:r>
      <w:r w:rsidR="00BB1786">
        <w:rPr>
          <w:rFonts w:ascii="Times New Roman" w:hAnsi="Times New Roman"/>
          <w:sz w:val="28"/>
          <w:szCs w:val="28"/>
        </w:rPr>
        <w:t xml:space="preserve"> </w:t>
      </w:r>
      <w:r w:rsidRPr="00932952">
        <w:rPr>
          <w:rFonts w:ascii="Times New Roman" w:hAnsi="Times New Roman"/>
          <w:sz w:val="28"/>
          <w:szCs w:val="28"/>
        </w:rPr>
        <w:t xml:space="preserve">деятельность  </w:t>
      </w:r>
      <w:r w:rsidR="00BB1786">
        <w:rPr>
          <w:rFonts w:ascii="Times New Roman" w:hAnsi="Times New Roman"/>
          <w:sz w:val="28"/>
          <w:szCs w:val="28"/>
        </w:rPr>
        <w:t xml:space="preserve">в МОУ «СОШ№2» </w:t>
      </w:r>
      <w:proofErr w:type="spellStart"/>
      <w:r w:rsidR="00BB1786">
        <w:rPr>
          <w:rFonts w:ascii="Times New Roman" w:hAnsi="Times New Roman"/>
          <w:sz w:val="28"/>
          <w:szCs w:val="28"/>
        </w:rPr>
        <w:t>с.п</w:t>
      </w:r>
      <w:proofErr w:type="gramStart"/>
      <w:r w:rsidR="00BB1786">
        <w:rPr>
          <w:rFonts w:ascii="Times New Roman" w:hAnsi="Times New Roman"/>
          <w:sz w:val="28"/>
          <w:szCs w:val="28"/>
        </w:rPr>
        <w:t>.И</w:t>
      </w:r>
      <w:proofErr w:type="gramEnd"/>
      <w:r w:rsidR="00BB1786">
        <w:rPr>
          <w:rFonts w:ascii="Times New Roman" w:hAnsi="Times New Roman"/>
          <w:sz w:val="28"/>
          <w:szCs w:val="28"/>
        </w:rPr>
        <w:t>сламей</w:t>
      </w:r>
      <w:proofErr w:type="spellEnd"/>
      <w:r w:rsidR="00BB1786">
        <w:rPr>
          <w:rFonts w:ascii="Times New Roman" w:hAnsi="Times New Roman"/>
          <w:sz w:val="28"/>
          <w:szCs w:val="28"/>
        </w:rPr>
        <w:t xml:space="preserve"> </w:t>
      </w:r>
      <w:r w:rsidRPr="00932952">
        <w:rPr>
          <w:rFonts w:ascii="Times New Roman" w:hAnsi="Times New Roman"/>
          <w:sz w:val="28"/>
          <w:szCs w:val="28"/>
        </w:rPr>
        <w:t xml:space="preserve"> осуществляется на основании л</w:t>
      </w:r>
      <w:r w:rsidR="00571276">
        <w:rPr>
          <w:rFonts w:ascii="Times New Roman" w:hAnsi="Times New Roman"/>
          <w:sz w:val="28"/>
          <w:szCs w:val="28"/>
        </w:rPr>
        <w:t xml:space="preserve">ицензии:  регистрационный №  1358  </w:t>
      </w:r>
      <w:r w:rsidRPr="00932952">
        <w:rPr>
          <w:rFonts w:ascii="Times New Roman" w:hAnsi="Times New Roman"/>
          <w:sz w:val="28"/>
          <w:szCs w:val="28"/>
        </w:rPr>
        <w:t xml:space="preserve"> от</w:t>
      </w:r>
      <w:r w:rsidR="00571276">
        <w:rPr>
          <w:rFonts w:ascii="Times New Roman" w:hAnsi="Times New Roman"/>
          <w:sz w:val="28"/>
          <w:szCs w:val="28"/>
        </w:rPr>
        <w:t xml:space="preserve">  17 апреля  2012 года, серия   РО  № 041204</w:t>
      </w:r>
      <w:r w:rsidRPr="00932952">
        <w:rPr>
          <w:rFonts w:ascii="Times New Roman" w:hAnsi="Times New Roman"/>
          <w:sz w:val="28"/>
          <w:szCs w:val="28"/>
        </w:rPr>
        <w:t>.</w:t>
      </w:r>
    </w:p>
    <w:p w:rsidR="006309EE" w:rsidRPr="00932952" w:rsidRDefault="006309EE" w:rsidP="006309EE">
      <w:pPr>
        <w:spacing w:after="0"/>
        <w:rPr>
          <w:rFonts w:ascii="Times New Roman" w:hAnsi="Times New Roman"/>
          <w:b/>
          <w:sz w:val="28"/>
          <w:szCs w:val="28"/>
        </w:rPr>
      </w:pPr>
      <w:r w:rsidRPr="00932952">
        <w:rPr>
          <w:rFonts w:ascii="Times New Roman" w:hAnsi="Times New Roman"/>
          <w:sz w:val="28"/>
          <w:szCs w:val="28"/>
        </w:rPr>
        <w:t>В соответствии с лицензией организация осуществляет образовательную деятельность по следующим образовательным программам:</w:t>
      </w:r>
      <w:r w:rsidRPr="00932952">
        <w:rPr>
          <w:rFonts w:ascii="Times New Roman" w:hAnsi="Times New Roman"/>
          <w:sz w:val="28"/>
          <w:szCs w:val="28"/>
        </w:rPr>
        <w:br/>
        <w:t>·   Начальное общее образование – 4 года.</w:t>
      </w:r>
      <w:r w:rsidRPr="00932952">
        <w:rPr>
          <w:rFonts w:ascii="Times New Roman" w:hAnsi="Times New Roman"/>
          <w:sz w:val="28"/>
          <w:szCs w:val="28"/>
        </w:rPr>
        <w:br/>
        <w:t>·  Основное общее образование – 5 лет.</w:t>
      </w:r>
      <w:r w:rsidRPr="00932952">
        <w:rPr>
          <w:rFonts w:ascii="Times New Roman" w:hAnsi="Times New Roman"/>
          <w:sz w:val="28"/>
          <w:szCs w:val="28"/>
        </w:rPr>
        <w:br/>
        <w:t xml:space="preserve">·  Среднее общее образование – 2 года. </w:t>
      </w:r>
    </w:p>
    <w:p w:rsidR="006309EE" w:rsidRPr="00932952" w:rsidRDefault="006309EE" w:rsidP="006309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2952">
        <w:rPr>
          <w:rFonts w:ascii="Times New Roman" w:hAnsi="Times New Roman"/>
          <w:b/>
          <w:sz w:val="28"/>
          <w:szCs w:val="28"/>
        </w:rPr>
        <w:t xml:space="preserve">Школа:  </w:t>
      </w:r>
    </w:p>
    <w:p w:rsidR="006309EE" w:rsidRPr="00932952" w:rsidRDefault="00BB1786" w:rsidP="00630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6309EE" w:rsidRPr="009329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309EE" w:rsidRPr="00932952">
        <w:rPr>
          <w:rFonts w:ascii="Times New Roman" w:hAnsi="Times New Roman"/>
          <w:sz w:val="28"/>
          <w:szCs w:val="28"/>
        </w:rPr>
        <w:t>беспечивает предоставление учащимся бесплатного качественного общего образования ступеней   начального, основного и среднего общего образования.</w:t>
      </w:r>
    </w:p>
    <w:p w:rsidR="006309EE" w:rsidRPr="00932952" w:rsidRDefault="00BB1786" w:rsidP="00630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</w:t>
      </w:r>
      <w:r w:rsidR="006309EE" w:rsidRPr="00932952">
        <w:rPr>
          <w:rFonts w:ascii="Times New Roman" w:hAnsi="Times New Roman"/>
          <w:sz w:val="28"/>
          <w:szCs w:val="28"/>
        </w:rPr>
        <w:t xml:space="preserve">еализацию учащемуся образовательных программ и воспитательной работы в соответствии с требованиями Федерального государственного образовательного стандарта и на основании следующих документов: </w:t>
      </w:r>
    </w:p>
    <w:p w:rsidR="00BB1786" w:rsidRPr="00BB1786" w:rsidRDefault="00BB1786" w:rsidP="00BB1786">
      <w:pPr>
        <w:spacing w:line="240" w:lineRule="auto"/>
        <w:ind w:left="720" w:hanging="360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B17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BB178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образования РФ от 09.03.2004г. № 1312 «Об утверждении федерального базисного учебного плана  и примерных учебных планов для образовательных учреждений РФ, реализующих программы общего образования».</w:t>
      </w:r>
    </w:p>
    <w:p w:rsidR="00BB1786" w:rsidRPr="00BB1786" w:rsidRDefault="00BB1786" w:rsidP="00BB1786">
      <w:pPr>
        <w:spacing w:line="240" w:lineRule="auto"/>
        <w:ind w:left="720" w:hanging="360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B17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BB1786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</w:t>
      </w:r>
      <w:r w:rsidRPr="00BB178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BB1786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BB178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РФ от 03.06.2011г. № 1994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09.09.2004г. № 1312», от 01.02.2012г. № 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</w:t>
      </w:r>
      <w:proofErr w:type="gramEnd"/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утвержденных приказом Министерства образования РФ от 09.09.2004г. № 1312».</w:t>
      </w:r>
    </w:p>
    <w:p w:rsidR="00BB1786" w:rsidRPr="00BB1786" w:rsidRDefault="00BB1786" w:rsidP="00BB1786">
      <w:pPr>
        <w:spacing w:line="240" w:lineRule="auto"/>
        <w:ind w:left="720" w:hanging="360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B17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BB178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ФЗ № 272 «Об образовании в Российской Федерации».</w:t>
      </w:r>
    </w:p>
    <w:p w:rsidR="00BB1786" w:rsidRPr="00BB1786" w:rsidRDefault="00BB1786" w:rsidP="00BB1786">
      <w:pPr>
        <w:spacing w:line="240" w:lineRule="auto"/>
        <w:ind w:left="720" w:hanging="360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B17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BB178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BB178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BB1786">
        <w:rPr>
          <w:rFonts w:ascii="Times New Roman" w:eastAsia="Times New Roman" w:hAnsi="Times New Roman" w:cs="Times New Roman"/>
          <w:color w:val="000000"/>
          <w:sz w:val="28"/>
        </w:rPr>
        <w:t>ПиН</w:t>
      </w:r>
      <w:proofErr w:type="spellEnd"/>
      <w:r w:rsidRPr="00BB178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«Санитарно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 РФ от 29.12.2010г. № 189, зарегистрированным в Минюсте России от 03.03.2011г., регистрационный номер 19993).</w:t>
      </w:r>
    </w:p>
    <w:p w:rsidR="00BB1786" w:rsidRPr="00BB1786" w:rsidRDefault="00BB1786" w:rsidP="00BB1786">
      <w:pPr>
        <w:spacing w:line="240" w:lineRule="auto"/>
        <w:ind w:left="720" w:hanging="360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BB17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BB178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школы.</w:t>
      </w:r>
    </w:p>
    <w:p w:rsidR="00BB1786" w:rsidRPr="00BB1786" w:rsidRDefault="00BB1786" w:rsidP="00BB1786">
      <w:p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и объём усвоения образовательных программ на уровнях следующие: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I. Начального общего образования – 4 года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II. Основного общего образования </w:t>
      </w:r>
      <w:r w:rsidRPr="00BB178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– 5 лет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III. Среднего общего образования </w:t>
      </w:r>
      <w:r w:rsidRPr="00BB178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– 2 года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уровень.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  Учебный план начального общего образования </w:t>
      </w:r>
      <w:r w:rsidRPr="00BB178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четырёхлетний цикл. Продолжительность учебного года: 1 класс – 33 учебные недели, 2-4 классы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34 учебные недели. Продолжительность уроков в 1-м классе 35 минут в полугодии, 40 минут во 2 полугодии при 5-дневной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неделе, во 2-4-х классах – 45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при 6 – дневной учебной недели.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 часовой нагрузки в 1 классе – 21 ч; 2 классе – 23 ч; 3 классе – 23 ч; 4 классе – 23 ч.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уровень.</w:t>
      </w:r>
      <w:r w:rsidRPr="00BB178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основного общего образования предполагает пятилетний цикл обучения. Срок освоения образовательных программ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риентирован на 35 учебных недель 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Продолжительность уроков – 45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при 6-дневной учебной неделе.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II уровень </w:t>
      </w:r>
      <w:r w:rsidRPr="00BB178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обеспечивает освоение учащимися общеобразовательных программ в  становления и формирования личности ребёнка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 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его склонностей, интересов и способностей к социальному и профессиональному самоуправлению.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основной школе федеральный и региональный компонент реализуется в полном объёме.</w:t>
      </w:r>
    </w:p>
    <w:p w:rsidR="00BB1786" w:rsidRDefault="00BB1786" w:rsidP="00BB17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Объём часовой нагрузки в 5 классе – 32 ч; 6 классе – 33 ч; 7 классе – 35 ч; 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proofErr w:type="gramStart"/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proofErr w:type="gramEnd"/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36 ч;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классе – 36 ч.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 уровень.</w:t>
      </w:r>
      <w:r w:rsidRPr="00BB178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среднего  общего образования предполагает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2-х летний цикл обучения. Срок освоения образовательных программ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риентирован на 35 учебных недель 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Продолжительность уроков -  45 минут при 6 - 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дневной учебной недели.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В средней школе федеральный и региональный компонент реализуется в полном объёме. Объём часовой максимальной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грузки в неделю в 10 классе – 37 ч, в 11 классе – 37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BB178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организацию внеурочной деятельности: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- в 1 – 3 классах.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посещение бесплатных кружков, секций, организованных на базе школы;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BB178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Создаёт благоприятные условия для интеллектуального, нравственного, эмоционального и физического развития личности обучающихся, всестороннего развития его способностей.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BB178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Гарантирует защиту прав и свободы личности обучающихся.</w:t>
      </w:r>
    </w:p>
    <w:p w:rsidR="00BB1786" w:rsidRPr="00BB1786" w:rsidRDefault="00BB1786" w:rsidP="00BB178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BB1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BB178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B1786">
        <w:rPr>
          <w:rFonts w:ascii="Times New Roman" w:eastAsia="Times New Roman" w:hAnsi="Times New Roman" w:cs="Times New Roman"/>
          <w:color w:val="000000"/>
          <w:sz w:val="28"/>
          <w:szCs w:val="28"/>
        </w:rPr>
        <w:t>Несёт ответственность за жизнь и здоровье обучающегося во время образовательного процесса, соблюдения установленных санитарно-гигиенических норм, правил и требований.</w:t>
      </w:r>
    </w:p>
    <w:sectPr w:rsidR="00BB1786" w:rsidRPr="00BB1786" w:rsidSect="00BB1786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8C3"/>
    <w:multiLevelType w:val="hybridMultilevel"/>
    <w:tmpl w:val="2C7C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92305"/>
    <w:multiLevelType w:val="hybridMultilevel"/>
    <w:tmpl w:val="68E8E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91D06"/>
    <w:multiLevelType w:val="hybridMultilevel"/>
    <w:tmpl w:val="895A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630D1"/>
    <w:multiLevelType w:val="hybridMultilevel"/>
    <w:tmpl w:val="09CA0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F4383"/>
    <w:multiLevelType w:val="hybridMultilevel"/>
    <w:tmpl w:val="954C1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9EE"/>
    <w:rsid w:val="00437EB7"/>
    <w:rsid w:val="00571276"/>
    <w:rsid w:val="006309EE"/>
    <w:rsid w:val="00845CD5"/>
    <w:rsid w:val="00932952"/>
    <w:rsid w:val="00981E84"/>
    <w:rsid w:val="00A013A3"/>
    <w:rsid w:val="00BB1786"/>
    <w:rsid w:val="00BF2C96"/>
    <w:rsid w:val="00E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309E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a3">
    <w:name w:val="Strong"/>
    <w:basedOn w:val="a0"/>
    <w:uiPriority w:val="22"/>
    <w:qFormat/>
    <w:rsid w:val="006309EE"/>
    <w:rPr>
      <w:b/>
      <w:bCs/>
    </w:rPr>
  </w:style>
  <w:style w:type="character" w:customStyle="1" w:styleId="FontStyle41">
    <w:name w:val="Font Style41"/>
    <w:basedOn w:val="a0"/>
    <w:rsid w:val="00571276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BB1786"/>
  </w:style>
  <w:style w:type="character" w:customStyle="1" w:styleId="spelle">
    <w:name w:val="spelle"/>
    <w:basedOn w:val="a0"/>
    <w:rsid w:val="00BB1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2014-08-16T20:18:00Z</dcterms:created>
  <dcterms:modified xsi:type="dcterms:W3CDTF">2014-08-17T10:22:00Z</dcterms:modified>
</cp:coreProperties>
</file>